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4C" w:rsidRPr="00EC58F4" w:rsidRDefault="00341DAE" w:rsidP="00EC58F4">
      <w:pPr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C58F4">
        <w:rPr>
          <w:rFonts w:ascii="Times New Roman" w:hAnsi="Times New Roman" w:cs="Times New Roman"/>
          <w:color w:val="000000" w:themeColor="text1"/>
          <w:sz w:val="30"/>
          <w:szCs w:val="30"/>
        </w:rPr>
        <w:t>La incertidumbre de la paz</w:t>
      </w:r>
    </w:p>
    <w:p w:rsidR="00EC58F4" w:rsidRPr="00EC58F4" w:rsidRDefault="00EC58F4" w:rsidP="00EC58F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1DAE" w:rsidRPr="00EC58F4" w:rsidRDefault="00341DAE" w:rsidP="00EC58F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58F4">
        <w:rPr>
          <w:rFonts w:ascii="Times New Roman" w:hAnsi="Times New Roman" w:cs="Times New Roman"/>
          <w:color w:val="000000" w:themeColor="text1"/>
          <w:sz w:val="26"/>
          <w:szCs w:val="26"/>
        </w:rPr>
        <w:t>Han pasado aproximadamente 32 meses desde que se comenzaron las conversaciones en la Habana, entre el gobierno Colombiano y las FARC</w:t>
      </w:r>
      <w:r w:rsidR="00EC58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(Fuerzas Armadas Revolucionarias de Colombia)</w:t>
      </w:r>
      <w:r w:rsidRPr="00EC58F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0494C" w:rsidRPr="00EC58F4" w:rsidRDefault="00341DAE" w:rsidP="00EC58F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58F4">
        <w:rPr>
          <w:rFonts w:ascii="Times New Roman" w:hAnsi="Times New Roman" w:cs="Times New Roman"/>
          <w:color w:val="000000" w:themeColor="text1"/>
          <w:sz w:val="26"/>
          <w:szCs w:val="26"/>
        </w:rPr>
        <w:t>Según ABC</w:t>
      </w:r>
      <w:r w:rsidR="00EC58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dice </w:t>
      </w:r>
      <w:r w:rsidRPr="00EC58F4">
        <w:rPr>
          <w:rFonts w:ascii="Times New Roman" w:hAnsi="Times New Roman" w:cs="Times New Roman"/>
          <w:color w:val="000000" w:themeColor="text1"/>
          <w:sz w:val="26"/>
          <w:szCs w:val="26"/>
        </w:rPr>
        <w:t>que” las partes habían anunciado en Cuba un acuerdo para reducir la intensidad del conflicto y agilizar la consecución de acuerdos que permitan llegar a un alto el fuego bilateral y definitivo”.</w:t>
      </w:r>
    </w:p>
    <w:p w:rsidR="00DF5FE1" w:rsidRDefault="00341DAE" w:rsidP="00EC58F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C58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Aunque intervengan una cantidad de expertos que no solo son de Colombia sino también de diferentes partes del mundo, no se ha logrado negociar los 5 puntos </w:t>
      </w:r>
      <w:r w:rsidR="00DF5F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para poder </w:t>
      </w:r>
      <w:r w:rsidRPr="00EC58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llegar a un acuerdo entre </w:t>
      </w:r>
      <w:r w:rsidR="00EC58F4">
        <w:rPr>
          <w:rFonts w:ascii="Times New Roman" w:hAnsi="Times New Roman" w:cs="Times New Roman"/>
          <w:color w:val="000000" w:themeColor="text1"/>
          <w:sz w:val="26"/>
          <w:szCs w:val="26"/>
        </w:rPr>
        <w:t>Colombia y las FARC</w:t>
      </w:r>
      <w:r w:rsidRPr="00EC58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es una negociación que para los ciudadanos </w:t>
      </w:r>
      <w:r w:rsidR="00DF5F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colombianos, ha generado mucha incertidumbre, principalmente todas aquellas personas que han sido </w:t>
      </w:r>
      <w:r w:rsidR="00135DD3">
        <w:rPr>
          <w:rFonts w:ascii="Times New Roman" w:hAnsi="Times New Roman" w:cs="Times New Roman"/>
          <w:color w:val="000000" w:themeColor="text1"/>
          <w:sz w:val="26"/>
          <w:szCs w:val="26"/>
        </w:rPr>
        <w:t>víctimas</w:t>
      </w:r>
      <w:r w:rsidR="00DF5F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esta guerra que ya tiene </w:t>
      </w:r>
      <w:proofErr w:type="spellStart"/>
      <w:r w:rsidR="00DF5FE1">
        <w:rPr>
          <w:rFonts w:ascii="Times New Roman" w:hAnsi="Times New Roman" w:cs="Times New Roman"/>
          <w:color w:val="000000" w:themeColor="text1"/>
          <w:sz w:val="26"/>
          <w:szCs w:val="26"/>
        </w:rPr>
        <w:t>mas</w:t>
      </w:r>
      <w:proofErr w:type="spellEnd"/>
      <w:r w:rsidR="00DF5F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de 50 años de origen en Colombia</w:t>
      </w:r>
    </w:p>
    <w:p w:rsidR="0030494C" w:rsidRDefault="00DF5FE1" w:rsidP="00EC58F4">
      <w:pPr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 </w:t>
      </w:r>
      <w:r w:rsidR="00341DAE" w:rsidRPr="00EC58F4">
        <w:rPr>
          <w:rFonts w:ascii="Times New Roman" w:hAnsi="Times New Roman" w:cs="Times New Roman"/>
          <w:color w:val="000000" w:themeColor="text1"/>
          <w:sz w:val="26"/>
          <w:szCs w:val="26"/>
        </w:rPr>
        <w:t>los</w:t>
      </w:r>
      <w:r w:rsidR="004028C5" w:rsidRPr="00EC58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</w:t>
      </w:r>
      <w:r w:rsidR="00341DAE" w:rsidRPr="00EC58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acuerdos, solo </w:t>
      </w:r>
      <w:r w:rsidR="00044EB8" w:rsidRPr="00EC58F4">
        <w:rPr>
          <w:rFonts w:ascii="Times New Roman" w:hAnsi="Times New Roman" w:cs="Times New Roman"/>
          <w:color w:val="000000" w:themeColor="text1"/>
          <w:sz w:val="26"/>
          <w:szCs w:val="26"/>
        </w:rPr>
        <w:t>2 puntos</w:t>
      </w:r>
      <w:r w:rsidR="00341DAE" w:rsidRPr="00EC58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 han podido negociar en su totalidad, </w:t>
      </w:r>
      <w:r w:rsidR="00044EB8" w:rsidRPr="00EC58F4">
        <w:rPr>
          <w:rFonts w:ascii="Times New Roman" w:hAnsi="Times New Roman" w:cs="Times New Roman"/>
          <w:color w:val="000000" w:themeColor="text1"/>
          <w:sz w:val="26"/>
          <w:szCs w:val="26"/>
        </w:rPr>
        <w:t>el tercer acuerdo aun no se ha logrado pactar debido a que según el periódico el tiempo</w:t>
      </w:r>
      <w:r w:rsidR="00341DAE" w:rsidRPr="00EC58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44EB8" w:rsidRPr="00EC58F4">
        <w:rPr>
          <w:rFonts w:ascii="Times New Roman" w:hAnsi="Times New Roman" w:cs="Times New Roman"/>
          <w:color w:val="000000" w:themeColor="text1"/>
          <w:sz w:val="26"/>
          <w:szCs w:val="26"/>
        </w:rPr>
        <w:t>“</w:t>
      </w:r>
      <w:hyperlink r:id="rId5" w:tgtFrame="_blank" w:history="1">
        <w:r w:rsidR="00044EB8" w:rsidRPr="00EC58F4">
          <w:rPr>
            <w:rStyle w:val="Hipervnculo"/>
            <w:rFonts w:ascii="Times New Roman" w:hAnsi="Times New Roman" w:cs="Times New Roman"/>
            <w:color w:val="000000" w:themeColor="text1"/>
            <w:sz w:val="26"/>
            <w:szCs w:val="26"/>
            <w:u w:val="none"/>
            <w:shd w:val="clear" w:color="auto" w:fill="FFFFFF"/>
          </w:rPr>
          <w:t>en este tercer punto</w:t>
        </w:r>
      </w:hyperlink>
      <w:r w:rsidR="00044EB8" w:rsidRPr="00EC58F4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="00044EB8" w:rsidRPr="00EC58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sobre el que hay acuerdos,</w:t>
      </w:r>
      <w:r w:rsidR="00044EB8" w:rsidRPr="00EC58F4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="00044EB8" w:rsidRPr="00EC58F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el fin de los cultivos ilícitos y del narcotráfico, queda claro que los planes de sustitución deben ser acordados con las comunidades y que habrá un tiempo de transición en el cual la manutención de los cultivadores y recolectores de hoja correrá por cuenta del Gobierno.</w:t>
      </w:r>
      <w:r w:rsidR="00044EB8" w:rsidRPr="00EC58F4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="00044EB8" w:rsidRPr="00EC58F4">
        <w:rPr>
          <w:rStyle w:val="Textoennegrita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Las </w:t>
      </w:r>
      <w:proofErr w:type="spellStart"/>
      <w:r w:rsidR="00044EB8" w:rsidRPr="00EC58F4">
        <w:rPr>
          <w:rStyle w:val="Textoennegrita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Farc</w:t>
      </w:r>
      <w:proofErr w:type="spellEnd"/>
      <w:r w:rsidR="00044EB8" w:rsidRPr="00EC58F4">
        <w:rPr>
          <w:rStyle w:val="Textoennegrita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proponen que la entrega de mercados sea por dos años y el Gobierno, por seis meses. El tiempo está por</w:t>
      </w:r>
      <w:r w:rsidR="00044EB8" w:rsidRPr="00EC58F4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 definirse”</w:t>
      </w:r>
      <w:r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044EB8" w:rsidRPr="00EC58F4" w:rsidRDefault="00044EB8" w:rsidP="00EC58F4">
      <w:pPr>
        <w:spacing w:line="360" w:lineRule="auto"/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</w:pPr>
    </w:p>
    <w:p w:rsidR="00044EB8" w:rsidRPr="00EC58F4" w:rsidRDefault="00044EB8" w:rsidP="00744C4A">
      <w:pPr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</w:pPr>
    </w:p>
    <w:p w:rsidR="00044EB8" w:rsidRPr="009C7423" w:rsidRDefault="00FC0B3D" w:rsidP="00744C4A">
      <w:pPr>
        <w:rPr>
          <w:rStyle w:val="apple-converted-space"/>
          <w:rFonts w:ascii="Times New Roman" w:hAnsi="Times New Roman" w:cs="Times New Roman"/>
          <w:color w:val="0070C0"/>
          <w:sz w:val="26"/>
          <w:szCs w:val="26"/>
          <w:bdr w:val="none" w:sz="0" w:space="0" w:color="auto" w:frame="1"/>
          <w:shd w:val="clear" w:color="auto" w:fill="FFFFFF"/>
        </w:rPr>
      </w:pPr>
      <w:hyperlink r:id="rId6" w:history="1">
        <w:r w:rsidR="00135DD3" w:rsidRPr="009C7423">
          <w:rPr>
            <w:rStyle w:val="Hipervnculo"/>
            <w:rFonts w:ascii="Times New Roman" w:hAnsi="Times New Roman" w:cs="Times New Roman"/>
            <w:color w:val="0070C0"/>
            <w:sz w:val="26"/>
            <w:szCs w:val="26"/>
            <w:bdr w:val="none" w:sz="0" w:space="0" w:color="auto" w:frame="1"/>
            <w:shd w:val="clear" w:color="auto" w:fill="FFFFFF"/>
          </w:rPr>
          <w:t>http://www.abc.com.py/internacionales/expertos-de-onu-acompanaran-dialogos-de-paz-de-colombia-1390704.html</w:t>
        </w:r>
      </w:hyperlink>
    </w:p>
    <w:p w:rsidR="00135DD3" w:rsidRPr="009C7423" w:rsidRDefault="00135DD3" w:rsidP="00744C4A">
      <w:pPr>
        <w:rPr>
          <w:rStyle w:val="apple-converted-space"/>
          <w:rFonts w:ascii="Times New Roman" w:hAnsi="Times New Roman" w:cs="Times New Roman"/>
          <w:color w:val="0070C0"/>
          <w:sz w:val="26"/>
          <w:szCs w:val="26"/>
          <w:bdr w:val="none" w:sz="0" w:space="0" w:color="auto" w:frame="1"/>
          <w:shd w:val="clear" w:color="auto" w:fill="FFFFFF"/>
        </w:rPr>
      </w:pPr>
      <w:r w:rsidRPr="009C7423">
        <w:rPr>
          <w:rStyle w:val="apple-converted-space"/>
          <w:rFonts w:ascii="Times New Roman" w:hAnsi="Times New Roman" w:cs="Times New Roman"/>
          <w:color w:val="0070C0"/>
          <w:sz w:val="26"/>
          <w:szCs w:val="26"/>
          <w:bdr w:val="none" w:sz="0" w:space="0" w:color="auto" w:frame="1"/>
          <w:shd w:val="clear" w:color="auto" w:fill="FFFFFF"/>
        </w:rPr>
        <w:t>http://www.semana.com/nacion/articulo/garantes-la-mano-que-acompana-al-proceso-de-paz/437784-3</w:t>
      </w:r>
    </w:p>
    <w:p w:rsidR="00044EB8" w:rsidRPr="009C7423" w:rsidRDefault="00FC0B3D" w:rsidP="00744C4A">
      <w:pPr>
        <w:rPr>
          <w:rFonts w:ascii="Times New Roman" w:hAnsi="Times New Roman" w:cs="Times New Roman"/>
          <w:color w:val="0070C0"/>
          <w:sz w:val="26"/>
          <w:szCs w:val="26"/>
        </w:rPr>
      </w:pPr>
      <w:hyperlink r:id="rId7" w:history="1">
        <w:r w:rsidR="00044EB8" w:rsidRPr="009C7423">
          <w:rPr>
            <w:rStyle w:val="Hipervnculo"/>
            <w:rFonts w:ascii="Times New Roman" w:hAnsi="Times New Roman" w:cs="Times New Roman"/>
            <w:color w:val="0070C0"/>
            <w:sz w:val="26"/>
            <w:szCs w:val="26"/>
          </w:rPr>
          <w:t>http://www.eltiempo.com/politica/proceso-de-paz/proceso-de-paz-los-acuerdos-entre-gobierno-y-farc/14586178</w:t>
        </w:r>
      </w:hyperlink>
    </w:p>
    <w:p w:rsidR="00044EB8" w:rsidRPr="00EC58F4" w:rsidRDefault="009C7423" w:rsidP="00744C4A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Realizado por: Mariana Ospina Ramírez</w:t>
      </w:r>
    </w:p>
    <w:sectPr w:rsidR="00044EB8" w:rsidRPr="00EC58F4" w:rsidSect="00FB6A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744C4A"/>
    <w:rsid w:val="00044EB8"/>
    <w:rsid w:val="00135DD3"/>
    <w:rsid w:val="0030494C"/>
    <w:rsid w:val="00341DAE"/>
    <w:rsid w:val="004028C5"/>
    <w:rsid w:val="00744C4A"/>
    <w:rsid w:val="008F41C1"/>
    <w:rsid w:val="009C7423"/>
    <w:rsid w:val="00AE3470"/>
    <w:rsid w:val="00D32D73"/>
    <w:rsid w:val="00DF5FE1"/>
    <w:rsid w:val="00EC58F4"/>
    <w:rsid w:val="00FB6AB4"/>
    <w:rsid w:val="00FC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A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494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4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044EB8"/>
  </w:style>
  <w:style w:type="character" w:styleId="Textoennegrita">
    <w:name w:val="Strong"/>
    <w:basedOn w:val="Fuentedeprrafopredeter"/>
    <w:uiPriority w:val="22"/>
    <w:qFormat/>
    <w:rsid w:val="00044E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ltiempo.com/politica/proceso-de-paz/proceso-de-paz-los-acuerdos-entre-gobierno-y-farc/1458617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bc.com.py/internacionales/expertos-de-onu-acompanaran-dialogos-de-paz-de-colombia-1390704.html" TargetMode="External"/><Relationship Id="rId5" Type="http://schemas.openxmlformats.org/officeDocument/2006/relationships/hyperlink" Target="http://www.eltiempo.com/contenido/politica/proceso-de-paz/ARCHIVO/ARCHIVO-14586177-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85773-9FEE-47D1-A721-F393BF32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hogar</dc:creator>
  <cp:lastModifiedBy>hogar</cp:lastModifiedBy>
  <cp:revision>2</cp:revision>
  <dcterms:created xsi:type="dcterms:W3CDTF">2015-09-13T17:51:00Z</dcterms:created>
  <dcterms:modified xsi:type="dcterms:W3CDTF">2015-09-13T17:51:00Z</dcterms:modified>
</cp:coreProperties>
</file>